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16E5" w:rsidRDefault="00DC4238" w:rsidP="006F16E5">
      <w:pPr>
        <w:keepNext/>
        <w:jc w:val="right"/>
        <w:outlineLvl w:val="0"/>
        <w:rPr>
          <w:b/>
          <w:sz w:val="28"/>
          <w:szCs w:val="28"/>
          <w:u w:val="single"/>
          <w:lang w:eastAsia="en-US"/>
        </w:rPr>
      </w:pPr>
      <w:r w:rsidRPr="00A14CFF">
        <w:rPr>
          <w:noProof/>
          <w:u w:val="single"/>
        </w:rPr>
        <w:drawing>
          <wp:anchor distT="0" distB="0" distL="114300" distR="114300" simplePos="0" relativeHeight="251659264" behindDoc="0" locked="0" layoutInCell="1" allowOverlap="1" wp14:anchorId="7C1AE23A" wp14:editId="2E65C056">
            <wp:simplePos x="0" y="0"/>
            <wp:positionH relativeFrom="column">
              <wp:posOffset>2748280</wp:posOffset>
            </wp:positionH>
            <wp:positionV relativeFrom="paragraph">
              <wp:posOffset>-203835</wp:posOffset>
            </wp:positionV>
            <wp:extent cx="904875" cy="1028700"/>
            <wp:effectExtent l="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714" b="48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16E5" w:rsidRDefault="006F16E5" w:rsidP="006F16E5">
      <w:pPr>
        <w:keepNext/>
        <w:tabs>
          <w:tab w:val="left" w:pos="9030"/>
        </w:tabs>
        <w:jc w:val="both"/>
        <w:outlineLvl w:val="0"/>
        <w:rPr>
          <w:b/>
          <w:sz w:val="44"/>
          <w:lang w:eastAsia="en-US"/>
        </w:rPr>
      </w:pPr>
      <w:r>
        <w:rPr>
          <w:b/>
          <w:sz w:val="44"/>
          <w:lang w:eastAsia="en-US"/>
        </w:rPr>
        <w:tab/>
      </w:r>
    </w:p>
    <w:p w:rsidR="006F16E5" w:rsidRDefault="006F16E5" w:rsidP="006F16E5">
      <w:pPr>
        <w:keepNext/>
        <w:jc w:val="center"/>
        <w:outlineLvl w:val="0"/>
        <w:rPr>
          <w:b/>
          <w:sz w:val="20"/>
          <w:szCs w:val="20"/>
          <w:lang w:eastAsia="en-US"/>
        </w:rPr>
      </w:pPr>
    </w:p>
    <w:p w:rsidR="006F16E5" w:rsidRDefault="006F16E5" w:rsidP="006F16E5">
      <w:pPr>
        <w:keepNext/>
        <w:jc w:val="center"/>
        <w:outlineLvl w:val="0"/>
        <w:rPr>
          <w:b/>
          <w:sz w:val="20"/>
          <w:szCs w:val="20"/>
          <w:lang w:eastAsia="en-US"/>
        </w:rPr>
      </w:pPr>
    </w:p>
    <w:p w:rsidR="006F16E5" w:rsidRDefault="006F16E5" w:rsidP="006F16E5">
      <w:pPr>
        <w:keepNext/>
        <w:jc w:val="center"/>
        <w:outlineLvl w:val="0"/>
        <w:rPr>
          <w:b/>
          <w:sz w:val="44"/>
          <w:lang w:eastAsia="en-US"/>
        </w:rPr>
      </w:pPr>
      <w:r>
        <w:rPr>
          <w:b/>
          <w:sz w:val="44"/>
          <w:lang w:eastAsia="en-US"/>
        </w:rPr>
        <w:t>СОБРАНИЕ ПРЕДСТАВИТЕЛЕЙ</w:t>
      </w:r>
    </w:p>
    <w:p w:rsidR="006F16E5" w:rsidRDefault="006F16E5" w:rsidP="006F16E5">
      <w:pPr>
        <w:keepNext/>
        <w:jc w:val="center"/>
        <w:outlineLvl w:val="0"/>
        <w:rPr>
          <w:b/>
          <w:bCs/>
          <w:sz w:val="36"/>
          <w:szCs w:val="36"/>
          <w:lang w:eastAsia="en-US"/>
        </w:rPr>
      </w:pPr>
      <w:r>
        <w:rPr>
          <w:b/>
          <w:bCs/>
          <w:sz w:val="36"/>
          <w:szCs w:val="36"/>
          <w:lang w:eastAsia="en-US"/>
        </w:rPr>
        <w:t>г. ВЛАДИКАВКАЗ</w:t>
      </w:r>
    </w:p>
    <w:p w:rsidR="006F16E5" w:rsidRDefault="00A14CFF" w:rsidP="006F16E5">
      <w:pPr>
        <w:jc w:val="center"/>
        <w:rPr>
          <w:b/>
          <w:bCs/>
          <w:spacing w:val="60"/>
          <w:sz w:val="16"/>
          <w:szCs w:val="28"/>
        </w:rPr>
      </w:pP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658240" behindDoc="0" locked="0" layoutInCell="1" allowOverlap="1" wp14:anchorId="343D989D" wp14:editId="3A1480D3">
                <wp:simplePos x="0" y="0"/>
                <wp:positionH relativeFrom="column">
                  <wp:posOffset>-66675</wp:posOffset>
                </wp:positionH>
                <wp:positionV relativeFrom="paragraph">
                  <wp:posOffset>71120</wp:posOffset>
                </wp:positionV>
                <wp:extent cx="6438900" cy="0"/>
                <wp:effectExtent l="0" t="19050" r="3810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389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91906E" id="Прямая соединительная линия 1" o:spid="_x0000_s1026" style="position:absolute;z-index:25165824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-5.25pt,5.6pt" to="501.75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" strokeweight="4.5pt">
                <v:stroke linestyle="thickThin"/>
              </v:line>
            </w:pict>
          </mc:Fallback>
        </mc:AlternateContent>
      </w:r>
    </w:p>
    <w:p w:rsidR="006F16E5" w:rsidRDefault="006F16E5" w:rsidP="006F16E5">
      <w:pPr>
        <w:jc w:val="center"/>
        <w:rPr>
          <w:b/>
          <w:bCs/>
          <w:spacing w:val="60"/>
          <w:sz w:val="40"/>
          <w:szCs w:val="28"/>
        </w:rPr>
      </w:pPr>
      <w:r>
        <w:rPr>
          <w:b/>
          <w:bCs/>
          <w:spacing w:val="60"/>
          <w:sz w:val="40"/>
          <w:szCs w:val="28"/>
        </w:rPr>
        <w:t>РЕШЕНИЕ</w:t>
      </w:r>
    </w:p>
    <w:p w:rsidR="006F16E5" w:rsidRPr="00FA1BFE" w:rsidRDefault="006F16E5" w:rsidP="006F16E5">
      <w:pPr>
        <w:jc w:val="center"/>
        <w:rPr>
          <w:b/>
          <w:bCs/>
          <w:spacing w:val="60"/>
          <w:sz w:val="22"/>
          <w:szCs w:val="22"/>
        </w:rPr>
      </w:pPr>
    </w:p>
    <w:p w:rsidR="006F16E5" w:rsidRDefault="006F16E5" w:rsidP="006F16E5">
      <w:pPr>
        <w:keepNext/>
        <w:ind w:left="360" w:right="180"/>
        <w:jc w:val="center"/>
        <w:outlineLvl w:val="0"/>
        <w:rPr>
          <w:bCs/>
          <w:sz w:val="18"/>
          <w:szCs w:val="18"/>
        </w:rPr>
      </w:pPr>
    </w:p>
    <w:p w:rsidR="006F16E5" w:rsidRDefault="006F16E5" w:rsidP="006F16E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9B2104">
        <w:rPr>
          <w:bCs/>
          <w:sz w:val="28"/>
          <w:szCs w:val="28"/>
        </w:rPr>
        <w:t>23 декабря</w:t>
      </w:r>
      <w:r w:rsidR="00FA1BFE">
        <w:rPr>
          <w:bCs/>
          <w:sz w:val="28"/>
          <w:szCs w:val="28"/>
        </w:rPr>
        <w:t xml:space="preserve"> 2014</w:t>
      </w:r>
      <w:r>
        <w:rPr>
          <w:bCs/>
          <w:sz w:val="28"/>
          <w:szCs w:val="28"/>
        </w:rPr>
        <w:t>г.  №</w:t>
      </w:r>
      <w:r w:rsidR="009B2104">
        <w:rPr>
          <w:bCs/>
          <w:sz w:val="28"/>
          <w:szCs w:val="28"/>
        </w:rPr>
        <w:t>6/45</w:t>
      </w:r>
      <w:bookmarkStart w:id="0" w:name="_GoBack"/>
      <w:bookmarkEnd w:id="0"/>
    </w:p>
    <w:p w:rsidR="006F16E5" w:rsidRDefault="006F16E5" w:rsidP="006F16E5">
      <w:pPr>
        <w:jc w:val="center"/>
        <w:rPr>
          <w:bCs/>
          <w:sz w:val="28"/>
          <w:szCs w:val="28"/>
        </w:rPr>
      </w:pPr>
    </w:p>
    <w:p w:rsidR="006F16E5" w:rsidRDefault="006F16E5" w:rsidP="006F16E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г.Владикавказ</w:t>
      </w:r>
    </w:p>
    <w:p w:rsidR="006F16E5" w:rsidRDefault="006F16E5" w:rsidP="006F16E5">
      <w:pPr>
        <w:rPr>
          <w:sz w:val="18"/>
          <w:szCs w:val="18"/>
        </w:rPr>
      </w:pPr>
    </w:p>
    <w:p w:rsidR="00A14CFF" w:rsidRDefault="006F16E5" w:rsidP="00A14CFF">
      <w:pPr>
        <w:jc w:val="center"/>
        <w:rPr>
          <w:b/>
          <w:color w:val="00000A"/>
          <w:sz w:val="28"/>
          <w:szCs w:val="28"/>
        </w:rPr>
      </w:pPr>
      <w:r>
        <w:rPr>
          <w:b/>
          <w:color w:val="00000A"/>
          <w:sz w:val="28"/>
          <w:szCs w:val="28"/>
        </w:rPr>
        <w:t>О внесении изменений в решение Собрани</w:t>
      </w:r>
      <w:r w:rsidR="00A14CFF">
        <w:rPr>
          <w:b/>
          <w:color w:val="00000A"/>
          <w:sz w:val="28"/>
          <w:szCs w:val="28"/>
        </w:rPr>
        <w:t xml:space="preserve">я представителей г.Владикавказ </w:t>
      </w:r>
    </w:p>
    <w:p w:rsidR="006F16E5" w:rsidRDefault="006F16E5" w:rsidP="00A14CFF">
      <w:pPr>
        <w:jc w:val="center"/>
        <w:rPr>
          <w:b/>
          <w:color w:val="00000A"/>
          <w:sz w:val="28"/>
          <w:szCs w:val="28"/>
        </w:rPr>
      </w:pPr>
      <w:r>
        <w:rPr>
          <w:b/>
          <w:color w:val="00000A"/>
          <w:sz w:val="28"/>
          <w:szCs w:val="28"/>
        </w:rPr>
        <w:t>от 9 декабря 2014</w:t>
      </w:r>
      <w:r w:rsidR="00A14CFF">
        <w:rPr>
          <w:b/>
          <w:color w:val="00000A"/>
          <w:sz w:val="28"/>
          <w:szCs w:val="28"/>
        </w:rPr>
        <w:t>г.</w:t>
      </w:r>
      <w:r>
        <w:rPr>
          <w:b/>
          <w:color w:val="00000A"/>
          <w:sz w:val="28"/>
          <w:szCs w:val="28"/>
        </w:rPr>
        <w:t xml:space="preserve"> № 5/38 «О налоге на имущество физических лиц» </w:t>
      </w:r>
    </w:p>
    <w:p w:rsidR="006F16E5" w:rsidRDefault="006F16E5" w:rsidP="006F16E5">
      <w:pPr>
        <w:jc w:val="center"/>
        <w:rPr>
          <w:b/>
          <w:color w:val="00000A"/>
          <w:sz w:val="28"/>
          <w:szCs w:val="28"/>
        </w:rPr>
      </w:pPr>
    </w:p>
    <w:p w:rsidR="006F16E5" w:rsidRPr="00A14CFF" w:rsidRDefault="006F16E5" w:rsidP="00A14CFF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основании Налогового кодекса Российской Федерации и в соответствии с Федеральным законом от 06.10.2003 №131-ФЗ «</w:t>
      </w:r>
      <w:r>
        <w:rPr>
          <w:color w:val="000000"/>
          <w:sz w:val="28"/>
          <w:szCs w:val="28"/>
          <w:shd w:val="clear" w:color="auto" w:fill="FFFFFF"/>
        </w:rPr>
        <w:t>Об общих принципах организации местного самоуправления в Российской Федерации»</w:t>
      </w:r>
      <w:r w:rsidR="00A14CFF">
        <w:rPr>
          <w:color w:val="000000"/>
          <w:sz w:val="28"/>
          <w:szCs w:val="28"/>
        </w:rPr>
        <w:t xml:space="preserve">, </w:t>
      </w:r>
      <w:r w:rsidR="00A14CFF" w:rsidRPr="00A14CFF">
        <w:rPr>
          <w:rFonts w:eastAsia="Times New Roman" w:cs="Times New Roman"/>
          <w:spacing w:val="-2"/>
          <w:kern w:val="0"/>
          <w:sz w:val="28"/>
          <w:szCs w:val="28"/>
        </w:rPr>
        <w:t>Уставом муниципального образования г.Владикавказ (</w:t>
      </w:r>
      <w:proofErr w:type="spellStart"/>
      <w:r w:rsidR="00A14CFF" w:rsidRPr="00A14CFF">
        <w:rPr>
          <w:rFonts w:eastAsia="Times New Roman" w:cs="Times New Roman"/>
          <w:spacing w:val="-2"/>
          <w:kern w:val="0"/>
          <w:sz w:val="28"/>
          <w:szCs w:val="28"/>
        </w:rPr>
        <w:t>Дзауджикау</w:t>
      </w:r>
      <w:proofErr w:type="spellEnd"/>
      <w:r w:rsidR="00A14CFF" w:rsidRPr="00A14CFF">
        <w:rPr>
          <w:rFonts w:eastAsia="Times New Roman" w:cs="Times New Roman"/>
          <w:spacing w:val="-2"/>
          <w:kern w:val="0"/>
          <w:sz w:val="28"/>
          <w:szCs w:val="28"/>
        </w:rPr>
        <w:t>), утвержденным решением Собрания представителей г.Владикавказ от 27.12.2005г. (в редакции от 04.03.2014г.),</w:t>
      </w:r>
      <w:r w:rsidR="00DC4238">
        <w:rPr>
          <w:color w:val="000000"/>
          <w:sz w:val="28"/>
          <w:szCs w:val="28"/>
        </w:rPr>
        <w:t xml:space="preserve"> шестая </w:t>
      </w:r>
      <w:r>
        <w:rPr>
          <w:color w:val="000000"/>
          <w:sz w:val="28"/>
          <w:szCs w:val="28"/>
        </w:rPr>
        <w:t>сессия Собрани</w:t>
      </w:r>
      <w:r w:rsidR="00A14CFF">
        <w:rPr>
          <w:color w:val="000000"/>
          <w:sz w:val="28"/>
          <w:szCs w:val="28"/>
        </w:rPr>
        <w:t xml:space="preserve">я представителей г.Владикавказ </w:t>
      </w:r>
      <w:r>
        <w:rPr>
          <w:bCs/>
          <w:color w:val="00000A"/>
          <w:sz w:val="28"/>
          <w:szCs w:val="28"/>
          <w:lang w:val="en-US"/>
        </w:rPr>
        <w:t>VI</w:t>
      </w:r>
      <w:r w:rsidR="00A14CFF">
        <w:rPr>
          <w:bCs/>
          <w:color w:val="00000A"/>
          <w:sz w:val="28"/>
          <w:szCs w:val="28"/>
        </w:rPr>
        <w:t xml:space="preserve"> созыва </w:t>
      </w:r>
      <w:r w:rsidR="00A14CFF">
        <w:rPr>
          <w:b/>
          <w:color w:val="000000"/>
          <w:sz w:val="28"/>
          <w:szCs w:val="28"/>
        </w:rPr>
        <w:t xml:space="preserve">р е </w:t>
      </w:r>
      <w:proofErr w:type="gramStart"/>
      <w:r w:rsidR="00A14CFF">
        <w:rPr>
          <w:b/>
          <w:color w:val="000000"/>
          <w:sz w:val="28"/>
          <w:szCs w:val="28"/>
        </w:rPr>
        <w:t>ш</w:t>
      </w:r>
      <w:proofErr w:type="gramEnd"/>
      <w:r w:rsidR="00A14CFF">
        <w:rPr>
          <w:b/>
          <w:color w:val="000000"/>
          <w:sz w:val="28"/>
          <w:szCs w:val="28"/>
        </w:rPr>
        <w:t xml:space="preserve"> а е т</w:t>
      </w:r>
      <w:r>
        <w:rPr>
          <w:color w:val="000000"/>
          <w:sz w:val="28"/>
          <w:szCs w:val="28"/>
        </w:rPr>
        <w:t>:</w:t>
      </w:r>
    </w:p>
    <w:p w:rsidR="006F16E5" w:rsidRPr="009B2104" w:rsidRDefault="006F16E5" w:rsidP="006F16E5">
      <w:pPr>
        <w:jc w:val="center"/>
        <w:rPr>
          <w:color w:val="00000A"/>
        </w:rPr>
      </w:pPr>
    </w:p>
    <w:p w:rsidR="006F16E5" w:rsidRDefault="006F16E5" w:rsidP="006F16E5">
      <w:pPr>
        <w:jc w:val="both"/>
        <w:rPr>
          <w:b/>
          <w:color w:val="00000A"/>
          <w:sz w:val="28"/>
          <w:szCs w:val="28"/>
        </w:rPr>
      </w:pPr>
      <w:r>
        <w:rPr>
          <w:b/>
          <w:color w:val="00000A"/>
          <w:sz w:val="28"/>
          <w:szCs w:val="28"/>
        </w:rPr>
        <w:t>Статья 1</w:t>
      </w:r>
    </w:p>
    <w:p w:rsidR="006F16E5" w:rsidRDefault="006F16E5" w:rsidP="00A14CFF">
      <w:pPr>
        <w:ind w:firstLine="567"/>
        <w:jc w:val="both"/>
        <w:rPr>
          <w:color w:val="00000A"/>
          <w:sz w:val="28"/>
          <w:szCs w:val="28"/>
        </w:rPr>
      </w:pPr>
      <w:r>
        <w:rPr>
          <w:bCs/>
          <w:color w:val="00000A"/>
          <w:sz w:val="28"/>
          <w:szCs w:val="28"/>
        </w:rPr>
        <w:t xml:space="preserve">Внести в решение Собрания представителей г.Владикавказ от 9 декабря 2014г. </w:t>
      </w:r>
      <w:r>
        <w:rPr>
          <w:color w:val="00000A"/>
          <w:sz w:val="28"/>
          <w:szCs w:val="28"/>
        </w:rPr>
        <w:t>№ 5/38 «О налоге на имущество физических лиц» следующее изменение:</w:t>
      </w:r>
    </w:p>
    <w:p w:rsidR="006F16E5" w:rsidRDefault="006F16E5" w:rsidP="00A14CFF">
      <w:pPr>
        <w:pStyle w:val="a3"/>
        <w:suppressAutoHyphens/>
        <w:ind w:left="0" w:firstLine="630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 xml:space="preserve">Статью 5 изложить в новой редакции: </w:t>
      </w:r>
    </w:p>
    <w:p w:rsidR="006F16E5" w:rsidRPr="00A14CFF" w:rsidRDefault="006F16E5" w:rsidP="00A14CFF">
      <w:pPr>
        <w:pStyle w:val="a3"/>
        <w:suppressAutoHyphens/>
        <w:ind w:left="0" w:firstLine="630"/>
        <w:jc w:val="both"/>
        <w:rPr>
          <w:color w:val="00000A"/>
          <w:sz w:val="28"/>
          <w:szCs w:val="28"/>
        </w:rPr>
      </w:pPr>
      <w:r w:rsidRPr="00A14CFF">
        <w:rPr>
          <w:color w:val="00000A"/>
          <w:sz w:val="28"/>
          <w:szCs w:val="28"/>
        </w:rPr>
        <w:t>«5. Настоящее решение</w:t>
      </w:r>
      <w:r w:rsidR="00A14CFF">
        <w:rPr>
          <w:color w:val="00000A"/>
          <w:sz w:val="28"/>
          <w:szCs w:val="28"/>
        </w:rPr>
        <w:t xml:space="preserve"> вступает в силу по истечении 1</w:t>
      </w:r>
      <w:r w:rsidRPr="00A14CFF">
        <w:rPr>
          <w:color w:val="00000A"/>
          <w:sz w:val="28"/>
          <w:szCs w:val="28"/>
        </w:rPr>
        <w:t xml:space="preserve"> месяца со дня его официальног</w:t>
      </w:r>
      <w:r w:rsidR="00A14CFF">
        <w:rPr>
          <w:color w:val="00000A"/>
          <w:sz w:val="28"/>
          <w:szCs w:val="28"/>
        </w:rPr>
        <w:t>о опубликования, за исключением</w:t>
      </w:r>
      <w:r w:rsidRPr="00A14CFF">
        <w:rPr>
          <w:color w:val="00000A"/>
          <w:sz w:val="28"/>
          <w:szCs w:val="28"/>
        </w:rPr>
        <w:t xml:space="preserve"> части 4 статьи 1, положения которой применяются к правоотношениям, возникшим с 1 января 2016 года</w:t>
      </w:r>
      <w:r w:rsidR="009B2104">
        <w:rPr>
          <w:color w:val="00000A"/>
          <w:sz w:val="28"/>
          <w:szCs w:val="28"/>
        </w:rPr>
        <w:t>.</w:t>
      </w:r>
      <w:r w:rsidRPr="00A14CFF">
        <w:rPr>
          <w:color w:val="00000A"/>
          <w:sz w:val="28"/>
          <w:szCs w:val="28"/>
        </w:rPr>
        <w:t>»</w:t>
      </w:r>
      <w:r w:rsidR="009B2104">
        <w:rPr>
          <w:color w:val="00000A"/>
          <w:sz w:val="28"/>
          <w:szCs w:val="28"/>
        </w:rPr>
        <w:t>.</w:t>
      </w:r>
    </w:p>
    <w:p w:rsidR="00A14CFF" w:rsidRPr="009B2104" w:rsidRDefault="00A14CFF" w:rsidP="006F16E5">
      <w:pPr>
        <w:jc w:val="both"/>
        <w:rPr>
          <w:b/>
          <w:bCs/>
          <w:color w:val="00000A"/>
        </w:rPr>
      </w:pPr>
    </w:p>
    <w:p w:rsidR="006F16E5" w:rsidRDefault="006F16E5" w:rsidP="006F16E5">
      <w:pPr>
        <w:jc w:val="both"/>
        <w:rPr>
          <w:b/>
          <w:bCs/>
          <w:color w:val="00000A"/>
          <w:sz w:val="28"/>
          <w:szCs w:val="28"/>
        </w:rPr>
      </w:pPr>
      <w:r>
        <w:rPr>
          <w:b/>
          <w:bCs/>
          <w:color w:val="00000A"/>
          <w:sz w:val="28"/>
          <w:szCs w:val="28"/>
        </w:rPr>
        <w:t>Статья 2</w:t>
      </w:r>
    </w:p>
    <w:p w:rsidR="006F16E5" w:rsidRDefault="00A14CFF" w:rsidP="006F16E5">
      <w:pPr>
        <w:ind w:firstLine="540"/>
        <w:jc w:val="both"/>
        <w:rPr>
          <w:bCs/>
          <w:color w:val="00000A"/>
          <w:sz w:val="28"/>
          <w:szCs w:val="28"/>
        </w:rPr>
      </w:pPr>
      <w:r>
        <w:rPr>
          <w:bCs/>
          <w:color w:val="00000A"/>
          <w:sz w:val="28"/>
          <w:szCs w:val="28"/>
        </w:rPr>
        <w:t xml:space="preserve">Настоящее решение подлежит официальному опубликованию в газете </w:t>
      </w:r>
      <w:r w:rsidR="006F16E5">
        <w:rPr>
          <w:bCs/>
          <w:color w:val="00000A"/>
          <w:sz w:val="28"/>
          <w:szCs w:val="28"/>
        </w:rPr>
        <w:t>«Владикавказ».</w:t>
      </w:r>
    </w:p>
    <w:p w:rsidR="006F16E5" w:rsidRPr="009B2104" w:rsidRDefault="006F16E5" w:rsidP="006F16E5">
      <w:pPr>
        <w:jc w:val="both"/>
        <w:rPr>
          <w:bCs/>
          <w:color w:val="00000A"/>
        </w:rPr>
      </w:pPr>
      <w:r w:rsidRPr="009B2104">
        <w:rPr>
          <w:bCs/>
          <w:color w:val="00000A"/>
        </w:rPr>
        <w:t xml:space="preserve"> </w:t>
      </w:r>
    </w:p>
    <w:p w:rsidR="006F16E5" w:rsidRDefault="006F16E5" w:rsidP="006F16E5">
      <w:pPr>
        <w:jc w:val="both"/>
        <w:rPr>
          <w:b/>
          <w:color w:val="00000A"/>
          <w:sz w:val="28"/>
          <w:szCs w:val="28"/>
        </w:rPr>
      </w:pPr>
      <w:r>
        <w:rPr>
          <w:b/>
          <w:color w:val="00000A"/>
          <w:sz w:val="28"/>
          <w:szCs w:val="28"/>
        </w:rPr>
        <w:t>Статья 3</w:t>
      </w:r>
    </w:p>
    <w:p w:rsidR="006F16E5" w:rsidRDefault="00A14CFF" w:rsidP="006F16E5">
      <w:pPr>
        <w:ind w:firstLine="540"/>
        <w:jc w:val="both"/>
        <w:rPr>
          <w:bCs/>
          <w:color w:val="00000A"/>
          <w:sz w:val="28"/>
          <w:szCs w:val="28"/>
        </w:rPr>
      </w:pPr>
      <w:r>
        <w:rPr>
          <w:bCs/>
          <w:color w:val="00000A"/>
          <w:sz w:val="28"/>
          <w:szCs w:val="28"/>
        </w:rPr>
        <w:t>Настоящее решение вступает в силу</w:t>
      </w:r>
      <w:r w:rsidR="006F16E5">
        <w:rPr>
          <w:bCs/>
          <w:color w:val="00000A"/>
          <w:sz w:val="28"/>
          <w:szCs w:val="28"/>
        </w:rPr>
        <w:t xml:space="preserve"> со дня его официального опубликования.</w:t>
      </w:r>
    </w:p>
    <w:p w:rsidR="00A14CFF" w:rsidRPr="009B2104" w:rsidRDefault="00A14CFF" w:rsidP="006F16E5">
      <w:pPr>
        <w:jc w:val="both"/>
        <w:rPr>
          <w:b/>
          <w:bCs/>
          <w:color w:val="00000A"/>
        </w:rPr>
      </w:pPr>
      <w:bookmarkStart w:id="1" w:name="__UnoMark__122_1895400108"/>
      <w:bookmarkEnd w:id="1"/>
    </w:p>
    <w:p w:rsidR="006F16E5" w:rsidRDefault="006F16E5" w:rsidP="006F16E5">
      <w:pPr>
        <w:jc w:val="both"/>
        <w:rPr>
          <w:b/>
          <w:bCs/>
          <w:color w:val="00000A"/>
          <w:sz w:val="28"/>
          <w:szCs w:val="28"/>
        </w:rPr>
      </w:pPr>
      <w:r>
        <w:rPr>
          <w:b/>
          <w:bCs/>
          <w:color w:val="00000A"/>
          <w:sz w:val="28"/>
          <w:szCs w:val="28"/>
        </w:rPr>
        <w:t>Статья 4</w:t>
      </w:r>
    </w:p>
    <w:p w:rsidR="008157A1" w:rsidRPr="008157A1" w:rsidRDefault="008157A1" w:rsidP="008157A1">
      <w:pPr>
        <w:widowControl/>
        <w:tabs>
          <w:tab w:val="left" w:pos="360"/>
        </w:tabs>
        <w:autoSpaceDN/>
        <w:ind w:firstLine="567"/>
        <w:jc w:val="both"/>
        <w:rPr>
          <w:rFonts w:eastAsia="Times New Roman" w:cs="Times New Roman"/>
          <w:kern w:val="0"/>
          <w:sz w:val="28"/>
          <w:szCs w:val="28"/>
          <w:lang w:eastAsia="zh-CN"/>
        </w:rPr>
      </w:pPr>
      <w:r w:rsidRPr="008157A1">
        <w:rPr>
          <w:rFonts w:eastAsia="Times New Roman" w:cs="Times New Roman"/>
          <w:kern w:val="0"/>
          <w:sz w:val="28"/>
          <w:szCs w:val="28"/>
          <w:lang w:eastAsia="zh-CN"/>
        </w:rPr>
        <w:t xml:space="preserve">Контроль исполнения настоящего решения возложить на заместителя председателя Собрания представителей г.Владикавказ </w:t>
      </w:r>
      <w:proofErr w:type="spellStart"/>
      <w:r w:rsidRPr="008157A1">
        <w:rPr>
          <w:rFonts w:eastAsia="Times New Roman" w:cs="Times New Roman"/>
          <w:kern w:val="0"/>
          <w:sz w:val="28"/>
          <w:szCs w:val="28"/>
          <w:lang w:eastAsia="zh-CN"/>
        </w:rPr>
        <w:t>Т.Ш.Тиникашвили</w:t>
      </w:r>
      <w:proofErr w:type="spellEnd"/>
      <w:r w:rsidRPr="008157A1">
        <w:rPr>
          <w:rFonts w:eastAsia="Times New Roman" w:cs="Times New Roman"/>
          <w:kern w:val="0"/>
          <w:sz w:val="28"/>
          <w:szCs w:val="28"/>
          <w:lang w:eastAsia="zh-CN"/>
        </w:rPr>
        <w:t>.</w:t>
      </w:r>
    </w:p>
    <w:p w:rsidR="008157A1" w:rsidRPr="008157A1" w:rsidRDefault="008157A1" w:rsidP="008157A1">
      <w:pPr>
        <w:widowControl/>
        <w:tabs>
          <w:tab w:val="left" w:pos="360"/>
        </w:tabs>
        <w:autoSpaceDN/>
        <w:jc w:val="both"/>
        <w:rPr>
          <w:rFonts w:eastAsia="Times New Roman" w:cs="Times New Roman"/>
          <w:kern w:val="0"/>
          <w:sz w:val="26"/>
          <w:szCs w:val="26"/>
          <w:lang w:eastAsia="zh-CN"/>
        </w:rPr>
      </w:pPr>
      <w:r w:rsidRPr="008157A1">
        <w:rPr>
          <w:rFonts w:eastAsia="Times New Roman" w:cs="Times New Roman"/>
          <w:kern w:val="0"/>
          <w:sz w:val="26"/>
          <w:szCs w:val="26"/>
          <w:lang w:eastAsia="zh-CN"/>
        </w:rPr>
        <w:t xml:space="preserve"> </w:t>
      </w:r>
    </w:p>
    <w:p w:rsidR="00A14CFF" w:rsidRPr="00AD5DC7" w:rsidRDefault="00A14CFF" w:rsidP="00A14CFF">
      <w:pPr>
        <w:jc w:val="both"/>
        <w:rPr>
          <w:sz w:val="28"/>
        </w:rPr>
      </w:pPr>
    </w:p>
    <w:p w:rsidR="00A14CFF" w:rsidRDefault="00A14CFF" w:rsidP="006F16E5">
      <w:pPr>
        <w:rPr>
          <w:color w:val="00000A"/>
          <w:sz w:val="28"/>
          <w:szCs w:val="28"/>
        </w:rPr>
      </w:pPr>
    </w:p>
    <w:p w:rsidR="00A14CFF" w:rsidRDefault="00A14CFF" w:rsidP="006F16E5">
      <w:pPr>
        <w:rPr>
          <w:color w:val="00000A"/>
          <w:sz w:val="28"/>
          <w:szCs w:val="28"/>
        </w:rPr>
      </w:pPr>
    </w:p>
    <w:p w:rsidR="006F16E5" w:rsidRDefault="006F16E5" w:rsidP="006F16E5">
      <w:pPr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 xml:space="preserve">   Глава муниципального</w:t>
      </w:r>
    </w:p>
    <w:p w:rsidR="00B11C3B" w:rsidRDefault="006F16E5" w:rsidP="006F16E5">
      <w:pPr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 xml:space="preserve">образования г.Владикавказ   </w:t>
      </w:r>
      <w:r>
        <w:rPr>
          <w:color w:val="00000A"/>
          <w:sz w:val="28"/>
          <w:szCs w:val="28"/>
        </w:rPr>
        <w:tab/>
      </w:r>
      <w:r>
        <w:rPr>
          <w:color w:val="00000A"/>
          <w:sz w:val="28"/>
          <w:szCs w:val="28"/>
        </w:rPr>
        <w:tab/>
      </w:r>
      <w:r>
        <w:rPr>
          <w:color w:val="00000A"/>
          <w:sz w:val="28"/>
          <w:szCs w:val="28"/>
        </w:rPr>
        <w:tab/>
      </w:r>
      <w:r w:rsidR="00A14CFF">
        <w:rPr>
          <w:color w:val="00000A"/>
          <w:sz w:val="28"/>
          <w:szCs w:val="28"/>
        </w:rPr>
        <w:tab/>
      </w:r>
      <w:r w:rsidR="00A14CFF">
        <w:rPr>
          <w:color w:val="00000A"/>
          <w:sz w:val="28"/>
          <w:szCs w:val="28"/>
        </w:rPr>
        <w:tab/>
      </w:r>
      <w:r w:rsidR="00A14CFF">
        <w:rPr>
          <w:color w:val="00000A"/>
          <w:sz w:val="28"/>
          <w:szCs w:val="28"/>
        </w:rPr>
        <w:tab/>
      </w:r>
      <w:r>
        <w:rPr>
          <w:color w:val="00000A"/>
          <w:sz w:val="28"/>
          <w:szCs w:val="28"/>
        </w:rPr>
        <w:tab/>
      </w:r>
      <w:r w:rsidR="009B2104">
        <w:rPr>
          <w:color w:val="00000A"/>
          <w:sz w:val="28"/>
          <w:szCs w:val="28"/>
        </w:rPr>
        <w:t xml:space="preserve">      </w:t>
      </w:r>
      <w:r w:rsidR="00F8002D">
        <w:rPr>
          <w:color w:val="00000A"/>
          <w:sz w:val="28"/>
          <w:szCs w:val="28"/>
        </w:rPr>
        <w:t xml:space="preserve">  </w:t>
      </w:r>
      <w:r>
        <w:rPr>
          <w:color w:val="00000A"/>
          <w:sz w:val="28"/>
          <w:szCs w:val="28"/>
        </w:rPr>
        <w:t>М.</w:t>
      </w:r>
      <w:r w:rsidR="009B2104">
        <w:rPr>
          <w:color w:val="00000A"/>
          <w:sz w:val="28"/>
          <w:szCs w:val="28"/>
        </w:rPr>
        <w:t xml:space="preserve"> </w:t>
      </w:r>
      <w:proofErr w:type="spellStart"/>
      <w:r>
        <w:rPr>
          <w:color w:val="00000A"/>
          <w:sz w:val="28"/>
          <w:szCs w:val="28"/>
        </w:rPr>
        <w:t>Хадарцев</w:t>
      </w:r>
      <w:proofErr w:type="spellEnd"/>
    </w:p>
    <w:p w:rsidR="00F8002D" w:rsidRDefault="00F8002D" w:rsidP="00F8002D"/>
    <w:sectPr w:rsidR="00F8002D" w:rsidSect="00A14CFF">
      <w:pgSz w:w="11906" w:h="16838"/>
      <w:pgMar w:top="567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EE4"/>
    <w:rsid w:val="006F16E5"/>
    <w:rsid w:val="007731F4"/>
    <w:rsid w:val="008157A1"/>
    <w:rsid w:val="00890EE4"/>
    <w:rsid w:val="009B2104"/>
    <w:rsid w:val="00A14CFF"/>
    <w:rsid w:val="00B11C3B"/>
    <w:rsid w:val="00D870F5"/>
    <w:rsid w:val="00DC4238"/>
    <w:rsid w:val="00F8002D"/>
    <w:rsid w:val="00FA1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C00C23-3256-4248-A6C1-60925612F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6E5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16E5"/>
    <w:pPr>
      <w:widowControl/>
      <w:suppressAutoHyphens w:val="0"/>
      <w:ind w:left="720"/>
    </w:pPr>
    <w:rPr>
      <w:rFonts w:eastAsia="Times New Roman" w:cs="Times New Roman"/>
      <w:kern w:val="0"/>
    </w:rPr>
  </w:style>
  <w:style w:type="paragraph" w:styleId="a4">
    <w:name w:val="Balloon Text"/>
    <w:basedOn w:val="a"/>
    <w:link w:val="a5"/>
    <w:uiPriority w:val="99"/>
    <w:semiHidden/>
    <w:unhideWhenUsed/>
    <w:rsid w:val="00F8002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8002D"/>
    <w:rPr>
      <w:rFonts w:ascii="Segoe UI" w:eastAsia="Andale Sans UI" w:hAnsi="Segoe UI" w:cs="Segoe UI"/>
      <w:kern w:val="3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76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Фатима Месирова</dc:creator>
  <cp:keywords/>
  <dc:description/>
  <cp:lastModifiedBy>Алина Багаева</cp:lastModifiedBy>
  <cp:revision>16</cp:revision>
  <cp:lastPrinted>2014-12-23T08:11:00Z</cp:lastPrinted>
  <dcterms:created xsi:type="dcterms:W3CDTF">2014-12-19T11:57:00Z</dcterms:created>
  <dcterms:modified xsi:type="dcterms:W3CDTF">2014-12-24T09:25:00Z</dcterms:modified>
</cp:coreProperties>
</file>